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8A" w:rsidRPr="004F1089" w:rsidRDefault="00AD01F1" w:rsidP="004F1089">
      <w:pPr>
        <w:jc w:val="center"/>
        <w:rPr>
          <w:rFonts w:ascii="Times New Roman" w:hAnsi="Times New Roman" w:cs="Times New Roman"/>
          <w:b/>
          <w:sz w:val="28"/>
          <w:szCs w:val="28"/>
          <w:lang w:val="kk-KZ"/>
        </w:rPr>
      </w:pPr>
      <w:r w:rsidRPr="004F1089">
        <w:rPr>
          <w:rFonts w:ascii="Times New Roman" w:hAnsi="Times New Roman" w:cs="Times New Roman"/>
          <w:b/>
          <w:sz w:val="28"/>
          <w:szCs w:val="28"/>
          <w:lang w:val="en-US"/>
        </w:rPr>
        <w:t xml:space="preserve">XXI </w:t>
      </w:r>
      <w:r w:rsidRPr="004F1089">
        <w:rPr>
          <w:rFonts w:ascii="Times New Roman" w:hAnsi="Times New Roman" w:cs="Times New Roman"/>
          <w:b/>
          <w:sz w:val="28"/>
          <w:szCs w:val="28"/>
          <w:lang w:val="kk-KZ"/>
        </w:rPr>
        <w:t>ғасырдағы биология ғылымы дамуының жастарға білім берудегі рөлі</w:t>
      </w:r>
    </w:p>
    <w:p w:rsidR="004F1089" w:rsidRDefault="004F1089" w:rsidP="004F1089">
      <w:pPr>
        <w:ind w:firstLine="708"/>
        <w:jc w:val="both"/>
        <w:rPr>
          <w:rFonts w:ascii="Times New Roman" w:hAnsi="Times New Roman" w:cs="Times New Roman"/>
          <w:sz w:val="28"/>
          <w:szCs w:val="28"/>
          <w:lang w:val="kk-KZ"/>
        </w:rPr>
      </w:pPr>
    </w:p>
    <w:p w:rsidR="00AD01F1" w:rsidRPr="004F1089" w:rsidRDefault="00AD01F1" w:rsidP="004F1089">
      <w:pPr>
        <w:ind w:firstLine="708"/>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 xml:space="preserve">Өткен </w:t>
      </w:r>
      <w:r w:rsidRPr="004F1089">
        <w:rPr>
          <w:rFonts w:ascii="Times New Roman" w:hAnsi="Times New Roman" w:cs="Times New Roman"/>
          <w:sz w:val="28"/>
          <w:szCs w:val="28"/>
          <w:lang w:val="kk-KZ"/>
        </w:rPr>
        <w:t>XX</w:t>
      </w:r>
      <w:r w:rsidRPr="004F1089">
        <w:rPr>
          <w:rFonts w:ascii="Times New Roman" w:hAnsi="Times New Roman" w:cs="Times New Roman"/>
          <w:sz w:val="28"/>
          <w:szCs w:val="28"/>
          <w:lang w:val="kk-KZ"/>
        </w:rPr>
        <w:t xml:space="preserve"> ғасырды биология ғасыры болғандығын жалғыз биологтар ғана емес, дүниежүзінің көптеген мамандары мойындаған болатын. </w:t>
      </w:r>
    </w:p>
    <w:p w:rsidR="00BE42B8" w:rsidRPr="004F1089" w:rsidRDefault="00AD01F1" w:rsidP="004F1089">
      <w:pPr>
        <w:ind w:firstLine="708"/>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 xml:space="preserve">Шындығында да, </w:t>
      </w:r>
      <w:r w:rsidRPr="004F1089">
        <w:rPr>
          <w:rFonts w:ascii="Times New Roman" w:hAnsi="Times New Roman" w:cs="Times New Roman"/>
          <w:sz w:val="28"/>
          <w:szCs w:val="28"/>
          <w:lang w:val="kk-KZ"/>
        </w:rPr>
        <w:t>XX</w:t>
      </w:r>
      <w:r w:rsidRPr="004F1089">
        <w:rPr>
          <w:rFonts w:ascii="Times New Roman" w:hAnsi="Times New Roman" w:cs="Times New Roman"/>
          <w:sz w:val="28"/>
          <w:szCs w:val="28"/>
          <w:lang w:val="kk-KZ"/>
        </w:rPr>
        <w:t xml:space="preserve"> ғасырдың екінші жартысынан бастап, биология саласындағы ашылған ғылыми жаңалықтардың нәтижесінде қоршаған орта мен әлеуметтік ортаның, оның ішінде адамзат баласының мәдени, рухани дамуының болашағы жайлы көзқарастар түбірінен өзгерді. Қазірде де сондай сеніммен, батылдықпен болжам айтатын болсақ, </w:t>
      </w:r>
      <w:r w:rsidR="00BE42B8" w:rsidRPr="004F1089">
        <w:rPr>
          <w:rFonts w:ascii="Times New Roman" w:hAnsi="Times New Roman" w:cs="Times New Roman"/>
          <w:sz w:val="28"/>
          <w:szCs w:val="28"/>
          <w:lang w:val="kk-KZ"/>
        </w:rPr>
        <w:t>биология саласында адамзат баласын жаңа ғылыми жаңалықтар күтіп тұр деуге болады.</w:t>
      </w:r>
    </w:p>
    <w:p w:rsidR="00AD01F1" w:rsidRPr="004F1089" w:rsidRDefault="00BE42B8" w:rsidP="004F1089">
      <w:pPr>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ab/>
        <w:t xml:space="preserve">Сонымен </w:t>
      </w:r>
      <w:r w:rsidRPr="004F1089">
        <w:rPr>
          <w:rFonts w:ascii="Times New Roman" w:hAnsi="Times New Roman" w:cs="Times New Roman"/>
          <w:sz w:val="28"/>
          <w:szCs w:val="28"/>
          <w:lang w:val="kk-KZ"/>
        </w:rPr>
        <w:t>XX</w:t>
      </w:r>
      <w:r w:rsidRPr="004F1089">
        <w:rPr>
          <w:rFonts w:ascii="Times New Roman" w:hAnsi="Times New Roman" w:cs="Times New Roman"/>
          <w:sz w:val="28"/>
          <w:szCs w:val="28"/>
          <w:lang w:val="kk-KZ"/>
        </w:rPr>
        <w:t xml:space="preserve"> ғасырда биология ғылымында қандай жетістіктерге жеттік, болашақта қандай жаңалықтар күтіп отыр деген мәселеге тоқталайық. Осыған орай орта мектеп деңгейінде, жоғары оқу орындарында жастарға білім беру мен тәрбие берумен қатар ғылыми-зерттеу жұмыстарын да дамыту керек деген мәселелер биология факультетінің ұжымында қатты толғандырады.</w:t>
      </w:r>
      <w:r w:rsidR="00AD01F1" w:rsidRPr="004F1089">
        <w:rPr>
          <w:rFonts w:ascii="Times New Roman" w:hAnsi="Times New Roman" w:cs="Times New Roman"/>
          <w:sz w:val="28"/>
          <w:szCs w:val="28"/>
          <w:lang w:val="kk-KZ"/>
        </w:rPr>
        <w:t xml:space="preserve"> </w:t>
      </w:r>
    </w:p>
    <w:p w:rsidR="00BE42B8" w:rsidRPr="004F1089" w:rsidRDefault="00BE42B8" w:rsidP="004F1089">
      <w:pPr>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ab/>
        <w:t>Сондықтан болашақ биолог маман ғалымдардың алдында көптеген ғылыми ізденістер мен ғылыми жаңалықтардың ашылуына өзінің ауқымды үлесін қосатын жастарды бүгіннен бастап дайындау керек.</w:t>
      </w:r>
    </w:p>
    <w:p w:rsidR="00BE42B8" w:rsidRPr="004F1089" w:rsidRDefault="00BE42B8" w:rsidP="004F1089">
      <w:pPr>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ab/>
        <w:t>Биология саласында әлі де ғылымда ашылмаған, зерттеуді күтіп отырған мәселелер көп, әсіресе, организмдердің жеке даму үдерісіндегі гендердің өзара әсерлерінің механизмдерін зерттеу; гендік картаны жасау</w:t>
      </w:r>
      <w:r w:rsidRPr="004F1089">
        <w:rPr>
          <w:rFonts w:ascii="Times New Roman" w:hAnsi="Times New Roman" w:cs="Times New Roman"/>
          <w:sz w:val="28"/>
          <w:szCs w:val="28"/>
          <w:lang w:val="kk-KZ"/>
        </w:rPr>
        <w:t>;</w:t>
      </w:r>
      <w:r w:rsidRPr="004F1089">
        <w:rPr>
          <w:rFonts w:ascii="Times New Roman" w:hAnsi="Times New Roman" w:cs="Times New Roman"/>
          <w:sz w:val="28"/>
          <w:szCs w:val="28"/>
          <w:lang w:val="kk-KZ"/>
        </w:rPr>
        <w:t xml:space="preserve"> тірі ағзалардың зат алмасу механизмдерін зерттеу. Осы проблемаларды </w:t>
      </w:r>
      <w:r w:rsidR="004F1089" w:rsidRPr="004F1089">
        <w:rPr>
          <w:rFonts w:ascii="Times New Roman" w:hAnsi="Times New Roman" w:cs="Times New Roman"/>
          <w:sz w:val="28"/>
          <w:szCs w:val="28"/>
          <w:lang w:val="kk-KZ"/>
        </w:rPr>
        <w:t xml:space="preserve">толық зерттей ашып игерудің нәтижесінде адам ағзасындағы көптеген тұқымқуалаушы ауруларды емдеу және болашақ нәрестенің қалыпты деңгейде дамуын алдын ала болжауға мүмкіндік болады. Жер бетіндегі ең қалыпты </w:t>
      </w:r>
      <w:r w:rsidR="004F1089">
        <w:rPr>
          <w:rFonts w:ascii="Times New Roman" w:hAnsi="Times New Roman" w:cs="Times New Roman"/>
          <w:sz w:val="28"/>
          <w:szCs w:val="28"/>
          <w:lang w:val="kk-KZ"/>
        </w:rPr>
        <w:t>&lt;</w:t>
      </w:r>
      <w:bookmarkStart w:id="0" w:name="_GoBack"/>
      <w:bookmarkEnd w:id="0"/>
      <w:r w:rsidR="004F1089" w:rsidRPr="004F1089">
        <w:rPr>
          <w:rFonts w:ascii="Times New Roman" w:hAnsi="Times New Roman" w:cs="Times New Roman"/>
          <w:sz w:val="28"/>
          <w:szCs w:val="28"/>
          <w:lang w:val="kk-KZ"/>
        </w:rPr>
        <w:t>ісік&gt; ауруын емдеу жолы табылса, көптеген адамдарды өлімнен ажыратып алуға жағдай жасалады.</w:t>
      </w:r>
    </w:p>
    <w:p w:rsidR="004F1089" w:rsidRPr="004F1089" w:rsidRDefault="004F1089" w:rsidP="004F1089">
      <w:pPr>
        <w:jc w:val="both"/>
        <w:rPr>
          <w:rFonts w:ascii="Times New Roman" w:hAnsi="Times New Roman" w:cs="Times New Roman"/>
          <w:sz w:val="28"/>
          <w:szCs w:val="28"/>
          <w:lang w:val="kk-KZ"/>
        </w:rPr>
      </w:pPr>
      <w:r w:rsidRPr="004F1089">
        <w:rPr>
          <w:rFonts w:ascii="Times New Roman" w:hAnsi="Times New Roman" w:cs="Times New Roman"/>
          <w:sz w:val="28"/>
          <w:szCs w:val="28"/>
          <w:lang w:val="kk-KZ"/>
        </w:rPr>
        <w:tab/>
        <w:t>Қазіргі таңдағы ғалымдардың алдында тұрған басты проблема, адам ағзасының иммундық жүйесінің жұмысын басқара білу. Осы арқылы бір адамның мүшесін екінші ада</w:t>
      </w:r>
      <w:r>
        <w:rPr>
          <w:rFonts w:ascii="Times New Roman" w:hAnsi="Times New Roman" w:cs="Times New Roman"/>
          <w:sz w:val="28"/>
          <w:szCs w:val="28"/>
          <w:lang w:val="kk-KZ"/>
        </w:rPr>
        <w:t>мға отырғызғанда ұлпалардың бір-</w:t>
      </w:r>
      <w:r w:rsidRPr="004F1089">
        <w:rPr>
          <w:rFonts w:ascii="Times New Roman" w:hAnsi="Times New Roman" w:cs="Times New Roman"/>
          <w:sz w:val="28"/>
          <w:szCs w:val="28"/>
          <w:lang w:val="kk-KZ"/>
        </w:rPr>
        <w:t>бірін қабылдамаудан құтқаратын болсақ, екінші адам ағзасының сыртқы ортаның әртүрлі кері әсеріне төзімділігін арттырады.</w:t>
      </w:r>
    </w:p>
    <w:sectPr w:rsidR="004F1089" w:rsidRPr="004F1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F0"/>
    <w:rsid w:val="004F1089"/>
    <w:rsid w:val="00802FF0"/>
    <w:rsid w:val="00AD01F1"/>
    <w:rsid w:val="00BC308A"/>
    <w:rsid w:val="00BE42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E61FE-1C1C-4B8A-9B68-8A96B06C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dc:creator>
  <cp:keywords/>
  <dc:description/>
  <cp:lastModifiedBy>Kanat</cp:lastModifiedBy>
  <cp:revision>2</cp:revision>
  <dcterms:created xsi:type="dcterms:W3CDTF">2021-01-16T14:36:00Z</dcterms:created>
  <dcterms:modified xsi:type="dcterms:W3CDTF">2021-01-16T15:04:00Z</dcterms:modified>
</cp:coreProperties>
</file>